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C812D" w14:textId="77777777" w:rsidR="006C426D" w:rsidRPr="005E2821" w:rsidRDefault="00324568" w:rsidP="005E2821">
      <w:pPr>
        <w:pStyle w:val="NoSpacing"/>
        <w:jc w:val="center"/>
        <w:rPr>
          <w:b/>
          <w:sz w:val="36"/>
        </w:rPr>
      </w:pPr>
      <w:r w:rsidRPr="005E2821">
        <w:rPr>
          <w:b/>
          <w:sz w:val="36"/>
        </w:rPr>
        <w:t>NHS</w:t>
      </w:r>
      <w:r w:rsidR="00530A68" w:rsidRPr="005E2821">
        <w:rPr>
          <w:b/>
          <w:sz w:val="36"/>
        </w:rPr>
        <w:t>S</w:t>
      </w:r>
      <w:r w:rsidR="006C426D" w:rsidRPr="005E2821">
        <w:rPr>
          <w:b/>
          <w:sz w:val="36"/>
        </w:rPr>
        <w:t xml:space="preserve"> SELECT</w:t>
      </w:r>
    </w:p>
    <w:p w14:paraId="07FA5A56" w14:textId="1D3A6D2B" w:rsidR="005E2821" w:rsidRPr="005E2821" w:rsidRDefault="00600694" w:rsidP="005E2821">
      <w:pPr>
        <w:pStyle w:val="NoSpacing"/>
        <w:jc w:val="center"/>
        <w:rPr>
          <w:b/>
          <w:sz w:val="28"/>
        </w:rPr>
      </w:pPr>
      <w:r w:rsidRPr="005E2821">
        <w:rPr>
          <w:b/>
          <w:sz w:val="28"/>
        </w:rPr>
        <w:t>RN L</w:t>
      </w:r>
      <w:r w:rsidR="006C426D" w:rsidRPr="005E2821">
        <w:rPr>
          <w:b/>
          <w:sz w:val="28"/>
        </w:rPr>
        <w:t>icense and Renewal Fee Reimbursement Program</w:t>
      </w:r>
    </w:p>
    <w:p w14:paraId="657ACC7B" w14:textId="1BA83C0F" w:rsidR="005E2821" w:rsidRPr="005E2821" w:rsidRDefault="005E2821" w:rsidP="005E2821">
      <w:pPr>
        <w:pStyle w:val="NoSpacing"/>
        <w:jc w:val="center"/>
      </w:pPr>
      <w:r>
        <w:t xml:space="preserve">Effective: </w:t>
      </w:r>
      <w:proofErr w:type="gramStart"/>
      <w:r>
        <w:t>September,</w:t>
      </w:r>
      <w:proofErr w:type="gramEnd"/>
      <w:r>
        <w:t xml:space="preserve"> 2017</w:t>
      </w:r>
    </w:p>
    <w:p w14:paraId="2EFCAB35" w14:textId="5D405499" w:rsidR="00600694" w:rsidRPr="006C426D" w:rsidRDefault="00600694" w:rsidP="005E2821">
      <w:pPr>
        <w:pStyle w:val="NoSpacing"/>
        <w:rPr>
          <w:sz w:val="28"/>
        </w:rPr>
      </w:pPr>
      <w:r w:rsidRPr="006C426D">
        <w:rPr>
          <w:sz w:val="28"/>
        </w:rPr>
        <w:t xml:space="preserve"> </w:t>
      </w:r>
    </w:p>
    <w:p w14:paraId="0188D61B" w14:textId="2879B29C" w:rsidR="00E4320A" w:rsidRPr="00D41F33" w:rsidRDefault="00E4320A" w:rsidP="00D41F33">
      <w:pPr>
        <w:pStyle w:val="NoSpacing"/>
      </w:pPr>
      <w:r w:rsidRPr="00D41F33">
        <w:t xml:space="preserve">NHS Solutions (NHSS) has introduced a new program for our Interim Candidates. NHSS Select provides reimbursement for obtaining a new NHSS Select RN License by Endorsement and its subsequent one year RN License Renewal for approved States defined by the Company.  Currently, NHSS is offering this program for new licenses in California, </w:t>
      </w:r>
      <w:r w:rsidR="00D41F33" w:rsidRPr="00D41F33">
        <w:t xml:space="preserve">New Jersey, </w:t>
      </w:r>
      <w:r w:rsidR="00FA5C5F">
        <w:t xml:space="preserve">New York, </w:t>
      </w:r>
      <w:r w:rsidR="00963FAA" w:rsidRPr="00963FAA">
        <w:t>Ohio, Illinois and Washington</w:t>
      </w:r>
      <w:r w:rsidR="00D41F33" w:rsidRPr="00963FAA">
        <w:t>.</w:t>
      </w:r>
      <w:bookmarkStart w:id="0" w:name="_GoBack"/>
      <w:bookmarkEnd w:id="0"/>
      <w:r w:rsidR="00FA5C5F">
        <w:t xml:space="preserve">  This is subject to change.</w:t>
      </w:r>
    </w:p>
    <w:p w14:paraId="2A70D3A7" w14:textId="77777777" w:rsidR="00D41F33" w:rsidRDefault="00D41F33" w:rsidP="00D41F33">
      <w:pPr>
        <w:pStyle w:val="NoSpacing"/>
        <w:rPr>
          <w:rFonts w:eastAsia="Calibri"/>
        </w:rPr>
      </w:pPr>
    </w:p>
    <w:p w14:paraId="525637AB" w14:textId="48561BAF" w:rsidR="005E2821" w:rsidRPr="00D41F33" w:rsidRDefault="00324568" w:rsidP="00D41F33">
      <w:pPr>
        <w:pStyle w:val="NoSpacing"/>
        <w:rPr>
          <w:rFonts w:eastAsia="Calibri"/>
        </w:rPr>
      </w:pPr>
      <w:r w:rsidRPr="00D41F33">
        <w:rPr>
          <w:rFonts w:eastAsia="Calibri"/>
        </w:rPr>
        <w:t>NHS</w:t>
      </w:r>
      <w:r w:rsidR="006D001D" w:rsidRPr="00D41F33">
        <w:rPr>
          <w:rFonts w:eastAsia="Calibri"/>
        </w:rPr>
        <w:t>S</w:t>
      </w:r>
      <w:r w:rsidR="00295C9A" w:rsidRPr="00D41F33">
        <w:rPr>
          <w:rFonts w:eastAsia="Calibri"/>
        </w:rPr>
        <w:t xml:space="preserve"> Select is an agreement between NHS Solutions, Inc.</w:t>
      </w:r>
      <w:r w:rsidR="00295C9A" w:rsidRPr="00D41F33">
        <w:rPr>
          <w:rFonts w:eastAsia="Calibri"/>
          <w:b/>
        </w:rPr>
        <w:t xml:space="preserve"> </w:t>
      </w:r>
      <w:r w:rsidR="00FC774B" w:rsidRPr="00D41F33">
        <w:rPr>
          <w:rFonts w:eastAsia="Calibri"/>
        </w:rPr>
        <w:t>(</w:t>
      </w:r>
      <w:r w:rsidR="008E5F8A" w:rsidRPr="00D41F33">
        <w:rPr>
          <w:rFonts w:eastAsia="Calibri"/>
        </w:rPr>
        <w:t>Company)</w:t>
      </w:r>
      <w:r w:rsidR="008E5F8A" w:rsidRPr="00D41F33">
        <w:rPr>
          <w:rFonts w:eastAsia="Calibri"/>
          <w:b/>
        </w:rPr>
        <w:t xml:space="preserve"> </w:t>
      </w:r>
      <w:r w:rsidR="00295C9A" w:rsidRPr="00D41F33">
        <w:rPr>
          <w:rFonts w:eastAsia="Calibri"/>
        </w:rPr>
        <w:t xml:space="preserve">and </w:t>
      </w:r>
      <w:r w:rsidR="006C426D" w:rsidRPr="00D41F33">
        <w:rPr>
          <w:rFonts w:eastAsia="Calibri"/>
        </w:rPr>
        <w:t xml:space="preserve">individual </w:t>
      </w:r>
      <w:r w:rsidR="00295C9A" w:rsidRPr="00D41F33">
        <w:rPr>
          <w:rFonts w:eastAsia="Calibri"/>
        </w:rPr>
        <w:t xml:space="preserve">interim candidates. This program provides </w:t>
      </w:r>
      <w:r w:rsidR="006C426D" w:rsidRPr="00D41F33">
        <w:rPr>
          <w:rFonts w:eastAsia="Calibri"/>
        </w:rPr>
        <w:t xml:space="preserve">fee </w:t>
      </w:r>
      <w:r w:rsidR="00295C9A" w:rsidRPr="00D41F33">
        <w:rPr>
          <w:rFonts w:eastAsia="Calibri"/>
        </w:rPr>
        <w:t>reimbursement for obtaining a</w:t>
      </w:r>
      <w:r w:rsidR="005E2821" w:rsidRPr="00D41F33">
        <w:rPr>
          <w:rFonts w:eastAsia="Calibri"/>
        </w:rPr>
        <w:t xml:space="preserve"> new </w:t>
      </w:r>
      <w:r w:rsidR="00BC7494" w:rsidRPr="00D41F33">
        <w:rPr>
          <w:rFonts w:eastAsia="Calibri"/>
        </w:rPr>
        <w:t xml:space="preserve">NHSS Select </w:t>
      </w:r>
      <w:r w:rsidR="00295C9A" w:rsidRPr="00D41F33">
        <w:rPr>
          <w:rFonts w:eastAsia="Calibri"/>
        </w:rPr>
        <w:t xml:space="preserve">RN License by Endorsement </w:t>
      </w:r>
      <w:r w:rsidR="005E2821" w:rsidRPr="00D41F33">
        <w:rPr>
          <w:rFonts w:eastAsia="Calibri"/>
        </w:rPr>
        <w:t xml:space="preserve">and </w:t>
      </w:r>
      <w:r w:rsidR="00BC7494" w:rsidRPr="00D41F33">
        <w:rPr>
          <w:rFonts w:eastAsia="Calibri"/>
        </w:rPr>
        <w:t xml:space="preserve">its </w:t>
      </w:r>
      <w:r w:rsidR="005E2821" w:rsidRPr="00D41F33">
        <w:rPr>
          <w:rFonts w:eastAsia="Calibri"/>
        </w:rPr>
        <w:t xml:space="preserve">subsequent </w:t>
      </w:r>
      <w:r w:rsidR="00BC7494" w:rsidRPr="00D41F33">
        <w:rPr>
          <w:rFonts w:eastAsia="Calibri"/>
        </w:rPr>
        <w:t xml:space="preserve">one year </w:t>
      </w:r>
      <w:r w:rsidRPr="00D41F33">
        <w:rPr>
          <w:rFonts w:eastAsia="Calibri"/>
        </w:rPr>
        <w:t>RN License R</w:t>
      </w:r>
      <w:r w:rsidR="00295C9A" w:rsidRPr="00D41F33">
        <w:rPr>
          <w:rFonts w:eastAsia="Calibri"/>
        </w:rPr>
        <w:t>enewal</w:t>
      </w:r>
      <w:r w:rsidR="005E2821" w:rsidRPr="00D41F33">
        <w:rPr>
          <w:rFonts w:eastAsia="Calibri"/>
        </w:rPr>
        <w:t xml:space="preserve"> for approved</w:t>
      </w:r>
      <w:r w:rsidR="006C426D" w:rsidRPr="00D41F33">
        <w:rPr>
          <w:rFonts w:eastAsia="Calibri"/>
        </w:rPr>
        <w:t xml:space="preserve"> States defined by the Company</w:t>
      </w:r>
      <w:r w:rsidR="00295C9A" w:rsidRPr="00D41F33">
        <w:rPr>
          <w:rFonts w:eastAsia="Calibri"/>
        </w:rPr>
        <w:t xml:space="preserve">.  </w:t>
      </w:r>
    </w:p>
    <w:p w14:paraId="0387B1E1" w14:textId="77777777" w:rsidR="005E2821" w:rsidRPr="00D41F33" w:rsidRDefault="005E2821" w:rsidP="00D41F33">
      <w:pPr>
        <w:pStyle w:val="NoSpacing"/>
        <w:rPr>
          <w:rFonts w:eastAsia="Calibri"/>
        </w:rPr>
      </w:pPr>
    </w:p>
    <w:p w14:paraId="0AF9F10D" w14:textId="219E1346" w:rsidR="00324568" w:rsidRDefault="00C266D8" w:rsidP="00D41F33">
      <w:pPr>
        <w:pStyle w:val="NoSpacing"/>
        <w:rPr>
          <w:rFonts w:eastAsia="Calibri" w:cs="Arial"/>
        </w:rPr>
      </w:pPr>
      <w:r w:rsidRPr="00D41F33">
        <w:rPr>
          <w:rFonts w:eastAsia="Calibri"/>
        </w:rPr>
        <w:t>Q</w:t>
      </w:r>
      <w:r w:rsidR="00295C9A" w:rsidRPr="00D41F33">
        <w:rPr>
          <w:rFonts w:eastAsia="Calibri"/>
        </w:rPr>
        <w:t xml:space="preserve">ualified candidates will receive a partial reimbursement </w:t>
      </w:r>
      <w:r w:rsidR="006C426D" w:rsidRPr="00D41F33">
        <w:rPr>
          <w:rFonts w:eastAsia="Calibri"/>
        </w:rPr>
        <w:t xml:space="preserve">of 50% of the fees </w:t>
      </w:r>
      <w:r w:rsidR="00295C9A" w:rsidRPr="00D41F33">
        <w:rPr>
          <w:rFonts w:eastAsia="Calibri"/>
        </w:rPr>
        <w:t>upon applying for and receiving their RN License by Endorsement</w:t>
      </w:r>
      <w:r w:rsidR="006C426D" w:rsidRPr="00D41F33">
        <w:rPr>
          <w:rFonts w:eastAsia="Calibri"/>
        </w:rPr>
        <w:t>.  The</w:t>
      </w:r>
      <w:r w:rsidR="00295C9A" w:rsidRPr="00D41F33">
        <w:rPr>
          <w:rFonts w:eastAsia="Calibri"/>
        </w:rPr>
        <w:t xml:space="preserve"> remainder of the </w:t>
      </w:r>
      <w:r w:rsidR="006C426D" w:rsidRPr="00D41F33">
        <w:rPr>
          <w:rFonts w:eastAsia="Calibri"/>
        </w:rPr>
        <w:t xml:space="preserve">fee will be reimbursed </w:t>
      </w:r>
      <w:r w:rsidR="00295C9A" w:rsidRPr="00D41F33">
        <w:rPr>
          <w:rFonts w:eastAsia="Calibri"/>
        </w:rPr>
        <w:t xml:space="preserve">if placed </w:t>
      </w:r>
      <w:r w:rsidR="006C426D" w:rsidRPr="00D41F33">
        <w:rPr>
          <w:rFonts w:eastAsia="Calibri"/>
        </w:rPr>
        <w:t>on an</w:t>
      </w:r>
      <w:r w:rsidR="006C426D">
        <w:rPr>
          <w:rFonts w:eastAsia="Calibri" w:cs="Arial"/>
        </w:rPr>
        <w:t xml:space="preserve"> interim assignment </w:t>
      </w:r>
      <w:r w:rsidR="00295C9A" w:rsidRPr="00295C9A">
        <w:rPr>
          <w:rFonts w:eastAsia="Calibri" w:cs="Arial"/>
        </w:rPr>
        <w:t>by NHSS within 24 months</w:t>
      </w:r>
      <w:r w:rsidR="006C426D">
        <w:rPr>
          <w:rFonts w:eastAsia="Calibri" w:cs="Arial"/>
        </w:rPr>
        <w:t xml:space="preserve"> of receiving the initial partial payment</w:t>
      </w:r>
      <w:r w:rsidR="00295C9A" w:rsidRPr="00295C9A">
        <w:rPr>
          <w:rFonts w:eastAsia="Calibri" w:cs="Arial"/>
        </w:rPr>
        <w:t>.</w:t>
      </w:r>
      <w:r w:rsidR="005E2821">
        <w:rPr>
          <w:rFonts w:eastAsia="Calibri" w:cs="Arial"/>
        </w:rPr>
        <w:t xml:space="preserve"> R</w:t>
      </w:r>
      <w:r w:rsidR="00295C9A" w:rsidRPr="00295C9A">
        <w:rPr>
          <w:rFonts w:eastAsia="Calibri" w:cs="Arial"/>
        </w:rPr>
        <w:t xml:space="preserve">eimbursement is made for the renewal of </w:t>
      </w:r>
      <w:r w:rsidR="0009343F">
        <w:rPr>
          <w:rFonts w:eastAsia="Calibri" w:cs="Arial"/>
        </w:rPr>
        <w:t xml:space="preserve">the </w:t>
      </w:r>
      <w:r w:rsidR="00BC7494">
        <w:rPr>
          <w:rFonts w:eastAsia="Calibri" w:cs="Arial"/>
        </w:rPr>
        <w:t>NHSS Select</w:t>
      </w:r>
      <w:r w:rsidR="0009343F">
        <w:rPr>
          <w:rFonts w:eastAsia="Calibri" w:cs="Arial"/>
        </w:rPr>
        <w:t xml:space="preserve"> </w:t>
      </w:r>
      <w:r w:rsidR="00295C9A" w:rsidRPr="00295C9A">
        <w:rPr>
          <w:rFonts w:eastAsia="Calibri" w:cs="Arial"/>
        </w:rPr>
        <w:t>RN license for qualified candidates</w:t>
      </w:r>
      <w:r w:rsidR="006C426D">
        <w:rPr>
          <w:rFonts w:eastAsia="Calibri" w:cs="Arial"/>
        </w:rPr>
        <w:t xml:space="preserve"> for</w:t>
      </w:r>
      <w:r w:rsidR="009A6DC3">
        <w:rPr>
          <w:rFonts w:eastAsia="Calibri" w:cs="Arial"/>
        </w:rPr>
        <w:t xml:space="preserve"> a</w:t>
      </w:r>
      <w:r w:rsidR="006C426D">
        <w:rPr>
          <w:rFonts w:eastAsia="Calibri" w:cs="Arial"/>
        </w:rPr>
        <w:t xml:space="preserve"> </w:t>
      </w:r>
      <w:r w:rsidR="00BC7494">
        <w:rPr>
          <w:rFonts w:eastAsia="Calibri" w:cs="Arial"/>
        </w:rPr>
        <w:t>one</w:t>
      </w:r>
      <w:r w:rsidR="009A6DC3">
        <w:rPr>
          <w:rFonts w:eastAsia="Calibri" w:cs="Arial"/>
        </w:rPr>
        <w:t>-time occurrence.</w:t>
      </w:r>
      <w:r w:rsidR="00295C9A">
        <w:t xml:space="preserve"> </w:t>
      </w:r>
    </w:p>
    <w:p w14:paraId="31A12DA8" w14:textId="77777777" w:rsidR="00324568" w:rsidRDefault="00324568" w:rsidP="00D41F33">
      <w:pPr>
        <w:pStyle w:val="NoSpacing"/>
        <w:rPr>
          <w:rFonts w:eastAsia="Calibri" w:cs="Arial"/>
        </w:rPr>
      </w:pPr>
    </w:p>
    <w:p w14:paraId="0F6146C6" w14:textId="1A7160EC" w:rsidR="00324568" w:rsidRPr="00737AD5" w:rsidRDefault="00324568" w:rsidP="00D41F33">
      <w:pPr>
        <w:pStyle w:val="NoSpacing"/>
        <w:rPr>
          <w:rFonts w:eastAsia="Calibri" w:cs="Arial"/>
        </w:rPr>
      </w:pPr>
      <w:r>
        <w:rPr>
          <w:rFonts w:eastAsia="Calibri" w:cs="Arial"/>
        </w:rPr>
        <w:t xml:space="preserve">NHSS Select recipients are tracked in </w:t>
      </w:r>
      <w:r w:rsidR="008E5F8A">
        <w:rPr>
          <w:rFonts w:eastAsia="Calibri" w:cs="Arial"/>
        </w:rPr>
        <w:t>the C</w:t>
      </w:r>
      <w:r>
        <w:rPr>
          <w:rFonts w:eastAsia="Calibri" w:cs="Arial"/>
        </w:rPr>
        <w:t xml:space="preserve">ompany’s applicant tracking system for prioritized consideration for subsequent job orders. </w:t>
      </w:r>
    </w:p>
    <w:p w14:paraId="21E4CB03" w14:textId="77777777" w:rsidR="00295C9A" w:rsidRDefault="00295C9A" w:rsidP="00D41F33">
      <w:pPr>
        <w:pStyle w:val="NoSpacing"/>
        <w:rPr>
          <w:b/>
        </w:rPr>
      </w:pPr>
    </w:p>
    <w:p w14:paraId="614CE497" w14:textId="45FC4608" w:rsidR="00600694" w:rsidRDefault="00C266D8" w:rsidP="00D41F33">
      <w:pPr>
        <w:pStyle w:val="NoSpacing"/>
        <w:rPr>
          <w:b/>
        </w:rPr>
      </w:pPr>
      <w:r>
        <w:rPr>
          <w:b/>
        </w:rPr>
        <w:t>Definitions</w:t>
      </w:r>
    </w:p>
    <w:p w14:paraId="5C62EB22" w14:textId="77777777" w:rsidR="006C426D" w:rsidRDefault="006C426D" w:rsidP="00D41F33">
      <w:pPr>
        <w:pStyle w:val="NoSpacing"/>
        <w:rPr>
          <w:b/>
        </w:rPr>
      </w:pPr>
    </w:p>
    <w:p w14:paraId="5DEA5F07" w14:textId="51AF7FD5" w:rsidR="00600694" w:rsidRDefault="00600694" w:rsidP="00D41F33">
      <w:pPr>
        <w:pStyle w:val="NoSpacing"/>
      </w:pPr>
      <w:r>
        <w:rPr>
          <w:b/>
        </w:rPr>
        <w:t xml:space="preserve">RN License by Endorsement: </w:t>
      </w:r>
      <w:r>
        <w:t>RN L</w:t>
      </w:r>
      <w:r w:rsidRPr="00600694">
        <w:t>icensure by Endorsement means that you h</w:t>
      </w:r>
      <w:r>
        <w:t xml:space="preserve">ave graduated from an approved </w:t>
      </w:r>
      <w:r w:rsidRPr="00600694">
        <w:t xml:space="preserve">nursing program, taken the NCLEX or state board test pool exam and have been granted </w:t>
      </w:r>
      <w:r>
        <w:t xml:space="preserve">an RN </w:t>
      </w:r>
      <w:r w:rsidRPr="00600694">
        <w:t>license by another state. To qualify for endorsemen</w:t>
      </w:r>
      <w:r>
        <w:t>t as an RN</w:t>
      </w:r>
      <w:r w:rsidRPr="00600694">
        <w:t xml:space="preserve"> you must hold a current and active RN licens</w:t>
      </w:r>
      <w:r>
        <w:t xml:space="preserve">e in another state or </w:t>
      </w:r>
      <w:r w:rsidRPr="00600694">
        <w:t>U.S. territory</w:t>
      </w:r>
      <w:r>
        <w:t>.</w:t>
      </w:r>
    </w:p>
    <w:p w14:paraId="0274C20B" w14:textId="77777777" w:rsidR="006C426D" w:rsidRDefault="006C426D" w:rsidP="00D41F33">
      <w:pPr>
        <w:pStyle w:val="NoSpacing"/>
        <w:rPr>
          <w:b/>
        </w:rPr>
      </w:pPr>
    </w:p>
    <w:p w14:paraId="034C7826" w14:textId="5145F41D" w:rsidR="00600694" w:rsidRDefault="00BC7494" w:rsidP="00D41F33">
      <w:pPr>
        <w:pStyle w:val="NoSpacing"/>
      </w:pPr>
      <w:r>
        <w:rPr>
          <w:b/>
        </w:rPr>
        <w:t xml:space="preserve">NHSS Select </w:t>
      </w:r>
      <w:r w:rsidR="00600694">
        <w:rPr>
          <w:b/>
        </w:rPr>
        <w:t xml:space="preserve">RN License Renewal: </w:t>
      </w:r>
      <w:r w:rsidR="00600694" w:rsidRPr="00600694">
        <w:t xml:space="preserve">Taking the necessary steps to renew </w:t>
      </w:r>
      <w:r>
        <w:t>the</w:t>
      </w:r>
      <w:r w:rsidR="0009343F">
        <w:t xml:space="preserve"> </w:t>
      </w:r>
      <w:r>
        <w:t xml:space="preserve">NHSS Select, </w:t>
      </w:r>
      <w:r w:rsidR="00600694" w:rsidRPr="00600694">
        <w:t xml:space="preserve">active RN license before </w:t>
      </w:r>
      <w:r w:rsidR="00295C9A">
        <w:t xml:space="preserve">license </w:t>
      </w:r>
      <w:r w:rsidR="00600694" w:rsidRPr="00600694">
        <w:t xml:space="preserve">expiration or </w:t>
      </w:r>
      <w:r w:rsidR="00295C9A">
        <w:t xml:space="preserve">license </w:t>
      </w:r>
      <w:r w:rsidR="00600694" w:rsidRPr="00600694">
        <w:t>retirement</w:t>
      </w:r>
      <w:r w:rsidR="006C426D">
        <w:t xml:space="preserve"> and successfully receiving the renewal</w:t>
      </w:r>
      <w:r w:rsidR="00600694" w:rsidRPr="00600694">
        <w:t xml:space="preserve">. </w:t>
      </w:r>
    </w:p>
    <w:p w14:paraId="6F889998" w14:textId="77777777" w:rsidR="006C426D" w:rsidRDefault="006C426D" w:rsidP="00D41F33">
      <w:pPr>
        <w:pStyle w:val="NoSpacing"/>
        <w:rPr>
          <w:b/>
        </w:rPr>
      </w:pPr>
    </w:p>
    <w:p w14:paraId="27A9ECCC" w14:textId="485107E7" w:rsidR="00600694" w:rsidRPr="00600694" w:rsidRDefault="00C266D8" w:rsidP="00D41F33">
      <w:pPr>
        <w:pStyle w:val="NoSpacing"/>
      </w:pPr>
      <w:r>
        <w:rPr>
          <w:b/>
        </w:rPr>
        <w:t xml:space="preserve">Proposed </w:t>
      </w:r>
      <w:r w:rsidR="00600694">
        <w:rPr>
          <w:b/>
        </w:rPr>
        <w:t xml:space="preserve">Candidates: </w:t>
      </w:r>
      <w:r>
        <w:t>Based on a</w:t>
      </w:r>
      <w:r w:rsidR="00600694" w:rsidRPr="00600694">
        <w:t xml:space="preserve"> candidate’s experience, qualifications and standings</w:t>
      </w:r>
      <w:r w:rsidR="005E2821">
        <w:t xml:space="preserve">, a recruiter </w:t>
      </w:r>
      <w:r>
        <w:t xml:space="preserve">or client manager will </w:t>
      </w:r>
      <w:r w:rsidR="00295C9A">
        <w:t xml:space="preserve">recommend </w:t>
      </w:r>
      <w:r>
        <w:t xml:space="preserve">proposed </w:t>
      </w:r>
      <w:r w:rsidR="00600694">
        <w:t xml:space="preserve">candidate for </w:t>
      </w:r>
      <w:r>
        <w:t>consideration</w:t>
      </w:r>
      <w:r w:rsidR="00600694">
        <w:t>.</w:t>
      </w:r>
    </w:p>
    <w:p w14:paraId="574BDEE2" w14:textId="77777777" w:rsidR="006C426D" w:rsidRDefault="006C426D" w:rsidP="00D41F33">
      <w:pPr>
        <w:pStyle w:val="NoSpacing"/>
        <w:rPr>
          <w:b/>
        </w:rPr>
      </w:pPr>
    </w:p>
    <w:p w14:paraId="3CEE2148" w14:textId="49FD390B" w:rsidR="00600694" w:rsidRDefault="00600694" w:rsidP="00D41F33">
      <w:pPr>
        <w:pStyle w:val="NoSpacing"/>
      </w:pPr>
      <w:r>
        <w:rPr>
          <w:b/>
        </w:rPr>
        <w:t xml:space="preserve">Qualified Candidates: </w:t>
      </w:r>
      <w:r w:rsidR="00C266D8" w:rsidRPr="00E86086">
        <w:t>Candidate approved for the NHSS Select program.  The</w:t>
      </w:r>
      <w:r w:rsidR="00C266D8">
        <w:rPr>
          <w:b/>
        </w:rPr>
        <w:t xml:space="preserve"> </w:t>
      </w:r>
      <w:r w:rsidR="00324568">
        <w:t>Director of Finance</w:t>
      </w:r>
      <w:r w:rsidRPr="00600694">
        <w:t xml:space="preserve"> approves </w:t>
      </w:r>
      <w:r w:rsidR="00C266D8">
        <w:t>Proposed C</w:t>
      </w:r>
      <w:r w:rsidRPr="00600694">
        <w:t>andidate</w:t>
      </w:r>
      <w:r w:rsidR="006C426D">
        <w:t>s</w:t>
      </w:r>
      <w:r w:rsidRPr="00600694">
        <w:t xml:space="preserve">. </w:t>
      </w:r>
    </w:p>
    <w:p w14:paraId="167FA977" w14:textId="77777777" w:rsidR="00324568" w:rsidRDefault="00324568" w:rsidP="00D41F33">
      <w:pPr>
        <w:pStyle w:val="NoSpacing"/>
      </w:pPr>
    </w:p>
    <w:p w14:paraId="3A94F9B2" w14:textId="356C0942" w:rsidR="005E2821" w:rsidRDefault="005E2821" w:rsidP="00D41F33">
      <w:pPr>
        <w:pStyle w:val="NoSpacing"/>
      </w:pPr>
      <w:r w:rsidRPr="00E86086">
        <w:rPr>
          <w:b/>
        </w:rPr>
        <w:t>Reimbursed Fees:</w:t>
      </w:r>
      <w:r>
        <w:t xml:space="preserve"> </w:t>
      </w:r>
      <w:r w:rsidRPr="00295C9A">
        <w:rPr>
          <w:rFonts w:eastAsia="Calibri" w:cs="Arial"/>
        </w:rPr>
        <w:t xml:space="preserve">Reimbursement of fees include only those </w:t>
      </w:r>
      <w:r w:rsidR="0009343F">
        <w:rPr>
          <w:rFonts w:eastAsia="Calibri" w:cs="Arial"/>
        </w:rPr>
        <w:t xml:space="preserve">fees </w:t>
      </w:r>
      <w:r w:rsidRPr="00295C9A">
        <w:rPr>
          <w:rFonts w:eastAsia="Calibri" w:cs="Arial"/>
        </w:rPr>
        <w:t xml:space="preserve">pertaining to the actual license </w:t>
      </w:r>
      <w:r>
        <w:rPr>
          <w:rFonts w:eastAsia="Calibri" w:cs="Arial"/>
        </w:rPr>
        <w:t xml:space="preserve">and/or </w:t>
      </w:r>
      <w:r w:rsidR="0009343F">
        <w:rPr>
          <w:rFonts w:eastAsia="Calibri" w:cs="Arial"/>
        </w:rPr>
        <w:t xml:space="preserve">subsequent </w:t>
      </w:r>
      <w:r w:rsidRPr="00295C9A">
        <w:rPr>
          <w:rFonts w:eastAsia="Calibri" w:cs="Arial"/>
        </w:rPr>
        <w:t xml:space="preserve">renewal </w:t>
      </w:r>
      <w:r>
        <w:rPr>
          <w:rFonts w:eastAsia="Calibri" w:cs="Arial"/>
        </w:rPr>
        <w:t xml:space="preserve">but </w:t>
      </w:r>
      <w:r w:rsidRPr="00295C9A">
        <w:rPr>
          <w:rFonts w:eastAsia="Calibri" w:cs="Arial"/>
        </w:rPr>
        <w:t>do not include continuing education</w:t>
      </w:r>
      <w:r>
        <w:rPr>
          <w:rFonts w:eastAsia="Calibri" w:cs="Arial"/>
        </w:rPr>
        <w:t xml:space="preserve">, </w:t>
      </w:r>
      <w:r w:rsidRPr="00295C9A">
        <w:rPr>
          <w:rFonts w:eastAsia="Calibri" w:cs="Arial"/>
        </w:rPr>
        <w:t>delinquent fees</w:t>
      </w:r>
      <w:r>
        <w:rPr>
          <w:rFonts w:eastAsia="Calibri" w:cs="Arial"/>
        </w:rPr>
        <w:t xml:space="preserve"> or travel costs</w:t>
      </w:r>
      <w:r w:rsidRPr="00295C9A">
        <w:rPr>
          <w:rFonts w:eastAsia="Calibri" w:cs="Arial"/>
        </w:rPr>
        <w:t>.</w:t>
      </w:r>
    </w:p>
    <w:p w14:paraId="591542F0" w14:textId="1FB5D8F7" w:rsidR="005E2821" w:rsidRDefault="005E2821" w:rsidP="00D41F33">
      <w:pPr>
        <w:pStyle w:val="NoSpacing"/>
      </w:pPr>
    </w:p>
    <w:p w14:paraId="1E51452A" w14:textId="77777777" w:rsidR="00324568" w:rsidRPr="005E2821" w:rsidRDefault="00324568" w:rsidP="00D41F33">
      <w:pPr>
        <w:pStyle w:val="NoSpacing"/>
      </w:pPr>
    </w:p>
    <w:sectPr w:rsidR="00324568" w:rsidRPr="005E282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03D8" w14:textId="77777777" w:rsidR="00C83F91" w:rsidRDefault="00C83F91" w:rsidP="00600694">
      <w:pPr>
        <w:spacing w:after="0" w:line="240" w:lineRule="auto"/>
      </w:pPr>
      <w:r>
        <w:separator/>
      </w:r>
    </w:p>
  </w:endnote>
  <w:endnote w:type="continuationSeparator" w:id="0">
    <w:p w14:paraId="20107EB8" w14:textId="77777777" w:rsidR="00C83F91" w:rsidRDefault="00C83F91" w:rsidP="0060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D25F" w14:textId="77777777" w:rsidR="00600694" w:rsidRPr="00767CFC" w:rsidRDefault="00600694" w:rsidP="00600694">
    <w:pPr>
      <w:pStyle w:val="Footer"/>
      <w:jc w:val="center"/>
    </w:pPr>
    <w:r>
      <w:rPr>
        <w:rFonts w:ascii="Arial" w:hAnsi="Arial" w:cs="Arial"/>
        <w:color w:val="000000"/>
        <w:sz w:val="13"/>
        <w:szCs w:val="13"/>
      </w:rPr>
      <w:t>| NHS Solutions, Inc., 15849 N 71</w:t>
    </w:r>
    <w:r w:rsidRPr="00BB65D3">
      <w:rPr>
        <w:rFonts w:ascii="Arial" w:hAnsi="Arial" w:cs="Arial"/>
        <w:color w:val="000000"/>
        <w:sz w:val="13"/>
        <w:szCs w:val="13"/>
        <w:vertAlign w:val="superscript"/>
      </w:rPr>
      <w:t>st</w:t>
    </w:r>
    <w:r>
      <w:rPr>
        <w:rFonts w:ascii="Arial" w:hAnsi="Arial" w:cs="Arial"/>
        <w:color w:val="000000"/>
        <w:sz w:val="13"/>
        <w:szCs w:val="13"/>
      </w:rPr>
      <w:t xml:space="preserve"> Street Suite 100, Scottsdale, AZ 85254 | t. 503.639.8000 | f. 503.639.8001 | </w:t>
    </w:r>
    <w:r>
      <w:rPr>
        <w:rFonts w:ascii="Arial" w:hAnsi="Arial" w:cs="Arial"/>
        <w:color w:val="0000FF"/>
        <w:sz w:val="13"/>
        <w:szCs w:val="13"/>
      </w:rPr>
      <w:t xml:space="preserve">info@nhss.com </w:t>
    </w:r>
    <w:r>
      <w:rPr>
        <w:rFonts w:ascii="Arial" w:hAnsi="Arial" w:cs="Arial"/>
        <w:color w:val="000000"/>
        <w:sz w:val="13"/>
        <w:szCs w:val="13"/>
      </w:rPr>
      <w:t xml:space="preserve">| </w:t>
    </w:r>
    <w:r>
      <w:rPr>
        <w:rFonts w:ascii="Arial" w:hAnsi="Arial" w:cs="Arial"/>
        <w:color w:val="0000FF"/>
        <w:sz w:val="13"/>
        <w:szCs w:val="13"/>
      </w:rPr>
      <w:t xml:space="preserve">www.nhss.com </w:t>
    </w:r>
    <w:r>
      <w:rPr>
        <w:rFonts w:ascii="Arial" w:hAnsi="Arial" w:cs="Arial"/>
        <w:color w:val="000000"/>
        <w:sz w:val="13"/>
        <w:szCs w:val="13"/>
      </w:rPr>
      <w:t>|</w:t>
    </w:r>
  </w:p>
  <w:p w14:paraId="77F9607F" w14:textId="77777777" w:rsidR="00600694" w:rsidRDefault="00600694">
    <w:pPr>
      <w:pStyle w:val="Footer"/>
    </w:pPr>
  </w:p>
  <w:p w14:paraId="34F7EE1C" w14:textId="77777777" w:rsidR="00600694" w:rsidRDefault="00600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D9DCA" w14:textId="77777777" w:rsidR="00C83F91" w:rsidRDefault="00C83F91" w:rsidP="00600694">
      <w:pPr>
        <w:spacing w:after="0" w:line="240" w:lineRule="auto"/>
      </w:pPr>
      <w:r>
        <w:separator/>
      </w:r>
    </w:p>
  </w:footnote>
  <w:footnote w:type="continuationSeparator" w:id="0">
    <w:p w14:paraId="4B3DAB6B" w14:textId="77777777" w:rsidR="00C83F91" w:rsidRDefault="00C83F91" w:rsidP="0060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6D9" w14:textId="77777777" w:rsidR="00600694" w:rsidRDefault="00600694">
    <w:pPr>
      <w:pStyle w:val="Header"/>
    </w:pPr>
    <w:r>
      <w:rPr>
        <w:noProof/>
      </w:rPr>
      <w:drawing>
        <wp:inline distT="0" distB="0" distL="0" distR="0" wp14:anchorId="1E31DCEA" wp14:editId="79F4C622">
          <wp:extent cx="1044030" cy="548688"/>
          <wp:effectExtent l="0" t="0" r="3810" b="381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Logo 2017.png"/>
                  <pic:cNvPicPr/>
                </pic:nvPicPr>
                <pic:blipFill>
                  <a:blip r:embed="rId1">
                    <a:extLst>
                      <a:ext uri="{28A0092B-C50C-407E-A947-70E740481C1C}">
                        <a14:useLocalDpi xmlns:a14="http://schemas.microsoft.com/office/drawing/2010/main" val="0"/>
                      </a:ext>
                    </a:extLst>
                  </a:blip>
                  <a:stretch>
                    <a:fillRect/>
                  </a:stretch>
                </pic:blipFill>
                <pic:spPr>
                  <a:xfrm>
                    <a:off x="0" y="0"/>
                    <a:ext cx="1044030" cy="548688"/>
                  </a:xfrm>
                  <a:prstGeom prst="rect">
                    <a:avLst/>
                  </a:prstGeom>
                </pic:spPr>
              </pic:pic>
            </a:graphicData>
          </a:graphic>
        </wp:inline>
      </w:drawing>
    </w:r>
  </w:p>
  <w:p w14:paraId="3E9FAE8A" w14:textId="77777777" w:rsidR="00600694" w:rsidRDefault="00600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94"/>
    <w:rsid w:val="0009343F"/>
    <w:rsid w:val="001252B5"/>
    <w:rsid w:val="00185372"/>
    <w:rsid w:val="001F608F"/>
    <w:rsid w:val="00295C9A"/>
    <w:rsid w:val="00324568"/>
    <w:rsid w:val="00416EEE"/>
    <w:rsid w:val="004E2C7B"/>
    <w:rsid w:val="004F1DC9"/>
    <w:rsid w:val="00530A68"/>
    <w:rsid w:val="005E2821"/>
    <w:rsid w:val="00600694"/>
    <w:rsid w:val="006C426D"/>
    <w:rsid w:val="006D001D"/>
    <w:rsid w:val="007546FC"/>
    <w:rsid w:val="008E5F8A"/>
    <w:rsid w:val="00963FAA"/>
    <w:rsid w:val="00980BAB"/>
    <w:rsid w:val="009A6DC3"/>
    <w:rsid w:val="00AA7968"/>
    <w:rsid w:val="00BB6262"/>
    <w:rsid w:val="00BC7494"/>
    <w:rsid w:val="00C266D8"/>
    <w:rsid w:val="00C83F91"/>
    <w:rsid w:val="00D41F33"/>
    <w:rsid w:val="00E375E9"/>
    <w:rsid w:val="00E4320A"/>
    <w:rsid w:val="00E86086"/>
    <w:rsid w:val="00FA5C5F"/>
    <w:rsid w:val="00FC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34B5"/>
  <w15:chartTrackingRefBased/>
  <w15:docId w15:val="{DF9BA263-DD6B-4245-ADD4-6907BE93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694"/>
  </w:style>
  <w:style w:type="paragraph" w:styleId="Footer">
    <w:name w:val="footer"/>
    <w:basedOn w:val="Normal"/>
    <w:link w:val="FooterChar"/>
    <w:uiPriority w:val="99"/>
    <w:unhideWhenUsed/>
    <w:rsid w:val="0060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94"/>
  </w:style>
  <w:style w:type="paragraph" w:styleId="NoSpacing">
    <w:name w:val="No Spacing"/>
    <w:uiPriority w:val="1"/>
    <w:qFormat/>
    <w:rsid w:val="006C426D"/>
    <w:pPr>
      <w:spacing w:after="0" w:line="240" w:lineRule="auto"/>
    </w:pPr>
  </w:style>
  <w:style w:type="paragraph" w:styleId="BalloonText">
    <w:name w:val="Balloon Text"/>
    <w:basedOn w:val="Normal"/>
    <w:link w:val="BalloonTextChar"/>
    <w:uiPriority w:val="99"/>
    <w:semiHidden/>
    <w:unhideWhenUsed/>
    <w:rsid w:val="005E2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21"/>
    <w:rPr>
      <w:rFonts w:ascii="Segoe UI" w:hAnsi="Segoe UI" w:cs="Segoe UI"/>
      <w:sz w:val="18"/>
      <w:szCs w:val="18"/>
    </w:rPr>
  </w:style>
  <w:style w:type="paragraph" w:styleId="NormalWeb">
    <w:name w:val="Normal (Web)"/>
    <w:basedOn w:val="Normal"/>
    <w:uiPriority w:val="99"/>
    <w:semiHidden/>
    <w:unhideWhenUsed/>
    <w:rsid w:val="00E4320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Lindberg</dc:creator>
  <cp:keywords/>
  <dc:description/>
  <cp:lastModifiedBy>Kris Jager</cp:lastModifiedBy>
  <cp:revision>4</cp:revision>
  <dcterms:created xsi:type="dcterms:W3CDTF">2017-09-27T07:49:00Z</dcterms:created>
  <dcterms:modified xsi:type="dcterms:W3CDTF">2018-04-06T17:17:00Z</dcterms:modified>
</cp:coreProperties>
</file>